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DC3" w:rsidRPr="00A3204B" w:rsidRDefault="00225DC3" w:rsidP="00225DC3">
      <w:pPr>
        <w:pStyle w:val="1"/>
      </w:pPr>
      <w:bookmarkStart w:id="0" w:name="_Toc304178080"/>
      <w:r w:rsidRPr="003210FC">
        <w:t>8</w:t>
      </w:r>
      <w:r w:rsidRPr="00A3204B">
        <w:t xml:space="preserve"> ЭЛЕМЕНТЫ КЛАССОВ</w:t>
      </w:r>
      <w:bookmarkEnd w:id="0"/>
    </w:p>
    <w:p w:rsidR="00225DC3" w:rsidRPr="00A3204B" w:rsidRDefault="00225DC3" w:rsidP="00225DC3">
      <w:pPr>
        <w:tabs>
          <w:tab w:val="left" w:pos="0"/>
        </w:tabs>
        <w:ind w:firstLine="709"/>
        <w:jc w:val="both"/>
        <w:rPr>
          <w:bCs/>
          <w:color w:val="000000"/>
          <w:szCs w:val="28"/>
        </w:rPr>
      </w:pPr>
    </w:p>
    <w:p w:rsidR="00225DC3" w:rsidRPr="00A3204B" w:rsidRDefault="00225DC3" w:rsidP="00225DC3">
      <w:pPr>
        <w:pStyle w:val="2"/>
      </w:pPr>
      <w:bookmarkStart w:id="1" w:name="_Toc304178081"/>
      <w:r>
        <w:t>8</w:t>
      </w:r>
      <w:r w:rsidRPr="00A3204B">
        <w:t>.1 Конструкторы</w:t>
      </w:r>
      <w:bookmarkEnd w:id="1"/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Основное назначение конструктора – создать объект и элементам данных этого объекта присвоить некоторые начальные значения. Иногда этот процесс называют инициализацией объекта.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Создание объекта является основной задачей конструктора.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Присваивание элементам данных объекта некоторых значений может осуществляться различными способами.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зависимости от способа определения значений элементов данных объекта различают: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конструкторы с умолчанием;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конструкторы с заданием параметров;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множественные конструкторы.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Конструктор с умолчанием вызывается в программе, без каких либо параметров. Например,</w:t>
      </w:r>
    </w:p>
    <w:p w:rsidR="00225DC3" w:rsidRPr="00A3204B" w:rsidRDefault="00225DC3" w:rsidP="00225DC3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color w:val="000000"/>
          <w:szCs w:val="28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treyg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t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1 =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new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treyg</w:t>
      </w:r>
      <w:r w:rsidRPr="00A3204B">
        <w:rPr>
          <w:rFonts w:ascii="Courier New" w:hAnsi="Courier New" w:cs="Courier New"/>
          <w:noProof/>
          <w:color w:val="000000"/>
          <w:szCs w:val="28"/>
        </w:rPr>
        <w:t>();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Это означает, что элементам данных объекта</w:t>
      </w:r>
      <w:r w:rsidRPr="00A3204B">
        <w:rPr>
          <w:b/>
          <w:bCs/>
          <w:color w:val="000000"/>
          <w:szCs w:val="28"/>
        </w:rPr>
        <w:t xml:space="preserve"> </w:t>
      </w:r>
      <w:r w:rsidRPr="00A3204B">
        <w:rPr>
          <w:bCs/>
          <w:color w:val="000000"/>
          <w:szCs w:val="28"/>
          <w:lang w:val="en-US"/>
        </w:rPr>
        <w:t>t</w:t>
      </w:r>
      <w:r w:rsidRPr="00A3204B">
        <w:rPr>
          <w:bCs/>
          <w:color w:val="000000"/>
          <w:szCs w:val="28"/>
        </w:rPr>
        <w:t xml:space="preserve">1 </w:t>
      </w:r>
      <w:r w:rsidRPr="00A3204B">
        <w:rPr>
          <w:color w:val="000000"/>
          <w:szCs w:val="28"/>
        </w:rPr>
        <w:t>присваиваются некоторые фиксированные значения – обычно нулевые.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Реализация такого конструктора может включать операторы присваивания полям данным класс некоторых фиксированных значений.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Например, в наш класс можно добавить конструктор с умолчанием, который присваивает (по умолчанию) сторонам треугольника фиксированные значения 3, 4 и 5. В этом можно убедиться, если добавить метод печати периметра объекта: 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treyg()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a = 3; b = 4; c = 5;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public void printO()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p = a + b + c;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ss = "Периметр треугольника = " + p.ToString();</w:t>
      </w:r>
    </w:p>
    <w:p w:rsidR="00225DC3" w:rsidRPr="00A3204B" w:rsidRDefault="00225DC3" w:rsidP="00225DC3">
      <w:pPr>
        <w:jc w:val="both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225DC3" w:rsidRPr="00A3204B" w:rsidRDefault="00225DC3" w:rsidP="00225DC3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2981325" cy="29813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8</w:t>
      </w:r>
      <w:r w:rsidRPr="00A3204B">
        <w:rPr>
          <w:color w:val="000000"/>
          <w:szCs w:val="28"/>
        </w:rPr>
        <w:t>.1 – Использование в программе конструктора с фиксированными начальными значениями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Конструкторы с заданием параметров позволяют определять начальные значения элементов данных объекта во время создания объекта. Объявление таких конструкторов в классе выглядит следующим образом: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public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treyg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int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sa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,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int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sb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,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int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sc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;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b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sb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;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225DC3" w:rsidRPr="00A3204B" w:rsidRDefault="00225DC3" w:rsidP="00225DC3">
      <w:pPr>
        <w:spacing w:after="120"/>
        <w:jc w:val="both"/>
        <w:rPr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225DC3" w:rsidRPr="00A3204B" w:rsidRDefault="00225DC3" w:rsidP="00225DC3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Многие программисты включают в реализацию конструктора проверку на допустимые значения элементов данных объектов, создавая так называемые «умные» конструкторы. Например, в реализацию конструктора класса треугольник, можно включить следующие проверки элементов данных:</w:t>
      </w:r>
    </w:p>
    <w:p w:rsidR="00225DC3" w:rsidRPr="00A3204B" w:rsidRDefault="00225DC3" w:rsidP="00225DC3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все стороны треугольника  данных должны быть больше 0;</w:t>
      </w:r>
    </w:p>
    <w:p w:rsidR="00225DC3" w:rsidRPr="00A3204B" w:rsidRDefault="00225DC3" w:rsidP="00225DC3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сумма любых двух сторон треугольника должна быть больше третьей стороны.</w:t>
      </w:r>
    </w:p>
    <w:p w:rsidR="00225DC3" w:rsidRPr="00A3204B" w:rsidRDefault="00225DC3" w:rsidP="00225DC3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Если условия не выполняются необходимо выдать сообщение и присвоить элементам данных объекта некоторые фиксированные значения или повторить ввод.</w:t>
      </w:r>
    </w:p>
    <w:p w:rsidR="00225DC3" w:rsidRPr="00A3204B" w:rsidRDefault="00225DC3" w:rsidP="00225DC3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Объявление такого «умного» конструктора ни чем не отличается от объявления обычного конструктора, а реализация включает все необходимые проверки в функции ввода данных класса, например: 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public treyg(int sa, int sb, int sc)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vvod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sa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,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sb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,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>sc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);</w:t>
      </w:r>
    </w:p>
    <w:p w:rsidR="00225DC3" w:rsidRPr="00A3204B" w:rsidRDefault="00225DC3" w:rsidP="00225DC3">
      <w:pPr>
        <w:jc w:val="both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Изменим код программы нашего обработчика события следующим образом – умышленно введем в конструкторе неправильные значения сторон треугольника: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button1_Click(object sender, EventArgs e)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int A, B, C;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treyg t = new treyg(3,5,9);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t.printO();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A = Convert.ToInt32(textBox1.Text);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B = Convert.ToInt32(textBox2.Text);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C = Convert.ToInt32(textBox3.Text);    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t.vvod(A,B,C);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textBox4.Text = t.ss;       </w:t>
      </w:r>
    </w:p>
    <w:p w:rsidR="00225DC3" w:rsidRPr="00A3204B" w:rsidRDefault="00225DC3" w:rsidP="00225DC3">
      <w:pPr>
        <w:spacing w:after="120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225DC3" w:rsidRPr="00A3204B" w:rsidRDefault="00225DC3" w:rsidP="00225DC3">
      <w:pPr>
        <w:ind w:firstLine="709"/>
        <w:jc w:val="both"/>
        <w:rPr>
          <w:bCs/>
          <w:color w:val="000000"/>
          <w:szCs w:val="28"/>
          <w:lang w:val="en-US"/>
        </w:rPr>
      </w:pPr>
      <w:r w:rsidRPr="00A3204B">
        <w:rPr>
          <w:bCs/>
          <w:color w:val="000000"/>
          <w:szCs w:val="28"/>
        </w:rPr>
        <w:t xml:space="preserve">Работа программы на рисунке </w:t>
      </w:r>
      <w:r>
        <w:rPr>
          <w:bCs/>
          <w:color w:val="000000"/>
          <w:szCs w:val="28"/>
          <w:lang w:val="en-US"/>
        </w:rPr>
        <w:t>8</w:t>
      </w:r>
      <w:r w:rsidRPr="00A3204B">
        <w:rPr>
          <w:bCs/>
          <w:color w:val="000000"/>
          <w:szCs w:val="28"/>
        </w:rPr>
        <w:t>.</w:t>
      </w:r>
      <w:r w:rsidRPr="00A3204B">
        <w:rPr>
          <w:bCs/>
          <w:color w:val="000000"/>
          <w:szCs w:val="28"/>
          <w:lang w:val="en-US"/>
        </w:rPr>
        <w:t>2</w:t>
      </w:r>
    </w:p>
    <w:p w:rsidR="00225DC3" w:rsidRPr="00A3204B" w:rsidRDefault="00225DC3" w:rsidP="00225DC3">
      <w:pPr>
        <w:ind w:firstLine="709"/>
        <w:jc w:val="both"/>
        <w:rPr>
          <w:bCs/>
          <w:color w:val="000000"/>
          <w:szCs w:val="28"/>
        </w:rPr>
      </w:pPr>
    </w:p>
    <w:p w:rsidR="00225DC3" w:rsidRPr="00A3204B" w:rsidRDefault="00225DC3" w:rsidP="00225DC3">
      <w:pPr>
        <w:jc w:val="center"/>
        <w:rPr>
          <w:bCs/>
          <w:color w:val="000000"/>
          <w:szCs w:val="28"/>
        </w:rPr>
      </w:pPr>
      <w:r>
        <w:rPr>
          <w:bCs/>
          <w:noProof/>
          <w:color w:val="000000"/>
          <w:szCs w:val="28"/>
        </w:rPr>
        <w:drawing>
          <wp:inline distT="0" distB="0" distL="0" distR="0">
            <wp:extent cx="3343275" cy="33432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DC3" w:rsidRPr="00A3204B" w:rsidRDefault="00225DC3" w:rsidP="00225DC3">
      <w:pPr>
        <w:ind w:firstLine="709"/>
        <w:jc w:val="both"/>
        <w:rPr>
          <w:bCs/>
          <w:color w:val="000000"/>
          <w:szCs w:val="28"/>
        </w:rPr>
      </w:pPr>
    </w:p>
    <w:p w:rsidR="00225DC3" w:rsidRPr="00A3204B" w:rsidRDefault="00225DC3" w:rsidP="00225DC3">
      <w:pPr>
        <w:jc w:val="center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Рисунок </w:t>
      </w:r>
      <w:r>
        <w:rPr>
          <w:bCs/>
          <w:color w:val="000000"/>
          <w:szCs w:val="28"/>
        </w:rPr>
        <w:t>8</w:t>
      </w:r>
      <w:r w:rsidRPr="00A3204B">
        <w:rPr>
          <w:bCs/>
          <w:color w:val="000000"/>
          <w:szCs w:val="28"/>
        </w:rPr>
        <w:t>.2 – Работа программы с заведомо неправильными значениями в конструкторе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Множественные конструкторы используют перегрузку функций при обработке аргументов разного типа.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Такие конструкторы используются, когда значения данных могут задаваться в различных формах, например, целым или вещественным числами или строкой.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Обычно такие конструкторы применяются для обработки дат.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Используя перегрузку функций можно в описание класса включать несколько конструкторов, «понимающих» данные различного типа. 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Например, текущую дату можно задавать по умолчанию или вводить разными способами. Возможны, например, следующие три варианта значений ввода даты: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целыми числами (месяц, день и год – 23 12 07);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некоторым текстом (23 декабря 2007 года);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набором с использованием дополнительных символов (20.10.07 или 17/09/2007).</w:t>
      </w:r>
    </w:p>
    <w:p w:rsidR="00225DC3" w:rsidRPr="00A3204B" w:rsidRDefault="00225DC3" w:rsidP="00225DC3">
      <w:pPr>
        <w:spacing w:before="120"/>
        <w:jc w:val="both"/>
        <w:rPr>
          <w:rFonts w:ascii="Courier New" w:hAnsi="Courier New" w:cs="Courier New"/>
          <w:bCs/>
          <w:color w:val="000000"/>
          <w:sz w:val="24"/>
          <w:szCs w:val="24"/>
          <w:lang w:val="en-US"/>
        </w:rPr>
      </w:pPr>
      <w:proofErr w:type="gram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class</w:t>
      </w:r>
      <w:proofErr w:type="gram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date</w:t>
      </w:r>
    </w:p>
    <w:p w:rsidR="00225DC3" w:rsidRPr="00A3204B" w:rsidRDefault="00225DC3" w:rsidP="00225DC3">
      <w:pPr>
        <w:jc w:val="both"/>
        <w:rPr>
          <w:rFonts w:ascii="Courier New" w:hAnsi="Courier New" w:cs="Courier New"/>
          <w:bCs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{</w:t>
      </w:r>
    </w:p>
    <w:p w:rsidR="00225DC3" w:rsidRPr="00A3204B" w:rsidRDefault="00225DC3" w:rsidP="00225DC3">
      <w:pPr>
        <w:jc w:val="both"/>
        <w:rPr>
          <w:rFonts w:ascii="Courier New" w:hAnsi="Courier New" w:cs="Courier New"/>
          <w:bCs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  . . .</w:t>
      </w:r>
    </w:p>
    <w:p w:rsidR="00225DC3" w:rsidRPr="00A3204B" w:rsidRDefault="00225DC3" w:rsidP="00225DC3">
      <w:pPr>
        <w:rPr>
          <w:rFonts w:ascii="Courier New" w:hAnsi="Courier New" w:cs="Courier New"/>
          <w:bCs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 </w:t>
      </w:r>
      <w:proofErr w:type="gram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date(</w:t>
      </w:r>
      <w:proofErr w:type="gram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) { . . . }</w:t>
      </w:r>
    </w:p>
    <w:p w:rsidR="00225DC3" w:rsidRPr="00A3204B" w:rsidRDefault="00225DC3" w:rsidP="00225DC3">
      <w:pPr>
        <w:rPr>
          <w:rFonts w:ascii="Courier New" w:hAnsi="Courier New" w:cs="Courier New"/>
          <w:bCs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 </w:t>
      </w:r>
      <w:proofErr w:type="gram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date(</w:t>
      </w:r>
      <w:proofErr w:type="spellStart"/>
      <w:proofErr w:type="gram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mm, </w:t>
      </w:r>
      <w:proofErr w:type="spell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dd</w:t>
      </w:r>
      <w:proofErr w:type="spell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, </w:t>
      </w:r>
      <w:proofErr w:type="spell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gg</w:t>
      </w:r>
      <w:proofErr w:type="spellEnd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) { . . . }</w:t>
      </w:r>
    </w:p>
    <w:p w:rsidR="00225DC3" w:rsidRPr="00A3204B" w:rsidRDefault="00225DC3" w:rsidP="00225DC3">
      <w:pPr>
        <w:jc w:val="both"/>
        <w:rPr>
          <w:rFonts w:ascii="Courier New" w:hAnsi="Courier New" w:cs="Courier New"/>
          <w:bCs/>
          <w:color w:val="000000"/>
          <w:sz w:val="24"/>
          <w:szCs w:val="24"/>
        </w:rPr>
      </w:pPr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 xml:space="preserve">    </w:t>
      </w:r>
      <w:proofErr w:type="gram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date</w:t>
      </w:r>
      <w:proofErr w:type="gramEnd"/>
      <w:r w:rsidRPr="00A3204B">
        <w:rPr>
          <w:rFonts w:ascii="Courier New" w:hAnsi="Courier New" w:cs="Courier New"/>
          <w:bCs/>
          <w:color w:val="000000"/>
          <w:sz w:val="24"/>
          <w:szCs w:val="24"/>
        </w:rPr>
        <w:t xml:space="preserve"> (</w:t>
      </w:r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string</w:t>
      </w:r>
      <w:r w:rsidRPr="00A3204B">
        <w:rPr>
          <w:rFonts w:ascii="Courier New" w:hAnsi="Courier New" w:cs="Courier New"/>
          <w:bCs/>
          <w:color w:val="000000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bCs/>
          <w:color w:val="000000"/>
          <w:sz w:val="24"/>
          <w:szCs w:val="24"/>
          <w:lang w:val="en-US"/>
        </w:rPr>
        <w:t>tekct</w:t>
      </w:r>
      <w:proofErr w:type="spellEnd"/>
      <w:r w:rsidRPr="00A3204B">
        <w:rPr>
          <w:rFonts w:ascii="Courier New" w:hAnsi="Courier New" w:cs="Courier New"/>
          <w:bCs/>
          <w:color w:val="000000"/>
          <w:sz w:val="24"/>
          <w:szCs w:val="24"/>
        </w:rPr>
        <w:t>) { . . . }</w:t>
      </w:r>
    </w:p>
    <w:p w:rsidR="00225DC3" w:rsidRPr="00A3204B" w:rsidRDefault="00225DC3" w:rsidP="00225DC3">
      <w:pPr>
        <w:jc w:val="both"/>
        <w:rPr>
          <w:rFonts w:ascii="Courier New" w:hAnsi="Courier New" w:cs="Courier New"/>
          <w:bCs/>
          <w:color w:val="000000"/>
          <w:sz w:val="24"/>
          <w:szCs w:val="24"/>
        </w:rPr>
      </w:pPr>
      <w:r w:rsidRPr="00A3204B">
        <w:rPr>
          <w:rFonts w:ascii="Courier New" w:hAnsi="Courier New" w:cs="Courier New"/>
          <w:bCs/>
          <w:color w:val="000000"/>
          <w:sz w:val="24"/>
          <w:szCs w:val="24"/>
        </w:rPr>
        <w:t xml:space="preserve">  . . .</w:t>
      </w:r>
    </w:p>
    <w:p w:rsidR="00225DC3" w:rsidRPr="00A3204B" w:rsidRDefault="00225DC3" w:rsidP="00225DC3">
      <w:pPr>
        <w:spacing w:after="120"/>
        <w:jc w:val="both"/>
        <w:rPr>
          <w:rFonts w:ascii="Courier New" w:hAnsi="Courier New" w:cs="Courier New"/>
          <w:bCs/>
          <w:color w:val="000000"/>
          <w:sz w:val="24"/>
          <w:szCs w:val="24"/>
        </w:rPr>
      </w:pPr>
      <w:r w:rsidRPr="00A3204B">
        <w:rPr>
          <w:rFonts w:ascii="Courier New" w:hAnsi="Courier New" w:cs="Courier New"/>
          <w:bCs/>
          <w:color w:val="000000"/>
          <w:sz w:val="24"/>
          <w:szCs w:val="24"/>
        </w:rPr>
        <w:t>};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При инициализации объекта возможен любой из предложенных вариантов. 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pStyle w:val="2"/>
      </w:pPr>
      <w:bookmarkStart w:id="2" w:name="_Toc304178082"/>
      <w:r>
        <w:t>8</w:t>
      </w:r>
      <w:r w:rsidRPr="00A3204B">
        <w:t>.2 Деструкторы</w:t>
      </w:r>
      <w:bookmarkEnd w:id="2"/>
    </w:p>
    <w:p w:rsidR="00225DC3" w:rsidRPr="00A3204B" w:rsidRDefault="00225DC3" w:rsidP="00225DC3">
      <w:pPr>
        <w:ind w:firstLine="709"/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языке</w:t>
      </w:r>
      <w:proofErr w:type="gramStart"/>
      <w:r w:rsidRPr="00A3204B">
        <w:rPr>
          <w:color w:val="000000"/>
          <w:szCs w:val="28"/>
        </w:rPr>
        <w:t xml:space="preserve"> С</w:t>
      </w:r>
      <w:proofErr w:type="gramEnd"/>
      <w:r w:rsidRPr="00A3204B">
        <w:rPr>
          <w:color w:val="000000"/>
          <w:szCs w:val="28"/>
        </w:rPr>
        <w:t># классы могут содержать специальные методы деструкторы. В функциональном плане они должны осуществлять действия, обратные тем, что реализуют конструкторы. Однако особенностью деструкторов языка</w:t>
      </w:r>
      <w:proofErr w:type="gramStart"/>
      <w:r w:rsidRPr="00A3204B">
        <w:rPr>
          <w:color w:val="000000"/>
          <w:szCs w:val="28"/>
        </w:rPr>
        <w:t xml:space="preserve"> С</w:t>
      </w:r>
      <w:proofErr w:type="gramEnd"/>
      <w:r w:rsidRPr="00A3204B">
        <w:rPr>
          <w:color w:val="000000"/>
          <w:szCs w:val="28"/>
        </w:rPr>
        <w:t># является то, что они не занимаются освобождением памяти, выделяемой конструктором соответствующим объектом (за этим следит сборщик мусора), а освобождают ресурсы, выделенные объекту, например, закрывают связанные с ним файлы, связь с сервером базы данных, связь с другим компьютером и т.д.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Также как у конструктора имя деструктора совпадает с именем класса, но перед именем деструктора устанавливается символ «~» – тильда. Например, если бы наш класс </w:t>
      </w:r>
      <w:r w:rsidRPr="00A3204B">
        <w:rPr>
          <w:noProof/>
          <w:color w:val="000000"/>
          <w:szCs w:val="28"/>
          <w:lang w:val="en-US"/>
        </w:rPr>
        <w:t>treyg</w:t>
      </w:r>
      <w:r w:rsidRPr="00A3204B">
        <w:rPr>
          <w:color w:val="000000"/>
          <w:szCs w:val="28"/>
        </w:rPr>
        <w:t xml:space="preserve"> содержал деструктор, то его запись выглядела бы следующим образом: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Cs w:val="28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public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color w:val="000000"/>
          <w:szCs w:val="28"/>
        </w:rPr>
        <w:t>~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treyg</w:t>
      </w:r>
      <w:r w:rsidRPr="00A3204B">
        <w:rPr>
          <w:rFonts w:ascii="Courier New" w:hAnsi="Courier New" w:cs="Courier New"/>
          <w:noProof/>
          <w:color w:val="000000"/>
          <w:szCs w:val="28"/>
        </w:rPr>
        <w:t>()</w:t>
      </w:r>
    </w:p>
    <w:p w:rsidR="00225DC3" w:rsidRPr="00A3204B" w:rsidRDefault="00225DC3" w:rsidP="00225DC3">
      <w:pPr>
        <w:autoSpaceDE w:val="0"/>
        <w:autoSpaceDN w:val="0"/>
        <w:adjustRightInd w:val="0"/>
        <w:spacing w:after="120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noProof/>
          <w:color w:val="000000"/>
          <w:szCs w:val="28"/>
        </w:rPr>
        <w:t xml:space="preserve">      {</w:t>
      </w:r>
      <w:r w:rsidRPr="00A3204B">
        <w:rPr>
          <w:rFonts w:ascii="Courier New" w:hAnsi="Courier New" w:cs="Courier New"/>
          <w:color w:val="000000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Cs w:val="28"/>
        </w:rPr>
        <w:t>тело_деструктора</w:t>
      </w:r>
      <w:proofErr w:type="spellEnd"/>
      <w:r w:rsidRPr="00A3204B">
        <w:rPr>
          <w:rFonts w:ascii="Courier New" w:hAnsi="Courier New" w:cs="Courier New"/>
          <w:noProof/>
          <w:color w:val="000000"/>
          <w:szCs w:val="28"/>
        </w:rPr>
        <w:t xml:space="preserve"> }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Деструктор нельзя вызвать непосредственно в программе — он автоматически вызывается сборщиком мусора при удалении объекта из кучи. Освобождение ресурсов, выделяемых объекту, на практике осуществляется автоматически после того, как надобность в них отпадает, поэтому деструкторы конструктивно присутствуют в структуре класса, но, как правило, не создаются – либо используются по умолчанию.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pStyle w:val="2"/>
      </w:pPr>
      <w:bookmarkStart w:id="3" w:name="_Toc304178083"/>
      <w:r>
        <w:lastRenderedPageBreak/>
        <w:t>8</w:t>
      </w:r>
      <w:r w:rsidRPr="00A3204B">
        <w:t>.3 Свойства</w:t>
      </w:r>
      <w:bookmarkEnd w:id="3"/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Один из принципов объектно-ориентированного программирования является инкапсуляция. Формально инкапсуляция это объединение полей и методов класса с целью защиты данных от непосредственного доступа из п</w:t>
      </w:r>
      <w:r>
        <w:rPr>
          <w:color w:val="000000"/>
          <w:szCs w:val="28"/>
        </w:rPr>
        <w:t>рограммы. Поля объекта использую</w:t>
      </w:r>
      <w:r w:rsidRPr="00A3204B">
        <w:rPr>
          <w:color w:val="000000"/>
          <w:szCs w:val="28"/>
        </w:rPr>
        <w:t xml:space="preserve">тся через его интерфейс – совокупность правил доступа или свойства. Скрытие полей объекта – их инкапсуляция (от слова «капсула») осуществляется через свойства. 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Свойства представляют собой специальные методы, которые на самом деле состоят из двух методов – </w:t>
      </w:r>
      <w:proofErr w:type="spellStart"/>
      <w:r w:rsidRPr="00A3204B">
        <w:rPr>
          <w:color w:val="000000"/>
          <w:szCs w:val="28"/>
        </w:rPr>
        <w:t>get</w:t>
      </w:r>
      <w:proofErr w:type="spellEnd"/>
      <w:r w:rsidRPr="00A3204B">
        <w:rPr>
          <w:color w:val="000000"/>
          <w:szCs w:val="28"/>
        </w:rPr>
        <w:t xml:space="preserve">() и </w:t>
      </w:r>
      <w:proofErr w:type="spellStart"/>
      <w:r w:rsidRPr="00A3204B">
        <w:rPr>
          <w:color w:val="000000"/>
          <w:szCs w:val="28"/>
        </w:rPr>
        <w:t>set</w:t>
      </w:r>
      <w:proofErr w:type="spellEnd"/>
      <w:r w:rsidRPr="00A3204B">
        <w:rPr>
          <w:color w:val="000000"/>
          <w:szCs w:val="28"/>
        </w:rPr>
        <w:t>() и</w:t>
      </w:r>
      <w:r w:rsidRPr="00A3204B">
        <w:rPr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некоторого поля объекта. Метод </w:t>
      </w:r>
      <w:proofErr w:type="spellStart"/>
      <w:r w:rsidRPr="00A3204B">
        <w:rPr>
          <w:color w:val="000000"/>
          <w:szCs w:val="28"/>
        </w:rPr>
        <w:t>get</w:t>
      </w:r>
      <w:proofErr w:type="spellEnd"/>
      <w:r w:rsidRPr="00A3204B">
        <w:rPr>
          <w:color w:val="000000"/>
          <w:szCs w:val="28"/>
        </w:rPr>
        <w:t xml:space="preserve">() возвращает текущее значение соответствующего поля объекта, а метод </w:t>
      </w:r>
      <w:proofErr w:type="spellStart"/>
      <w:r w:rsidRPr="00A3204B">
        <w:rPr>
          <w:color w:val="000000"/>
          <w:szCs w:val="28"/>
        </w:rPr>
        <w:t>set</w:t>
      </w:r>
      <w:proofErr w:type="spellEnd"/>
      <w:r w:rsidRPr="00A3204B">
        <w:rPr>
          <w:color w:val="000000"/>
          <w:szCs w:val="28"/>
        </w:rPr>
        <w:t xml:space="preserve">() помещает в поле объекта новое значение. Эти методы вызываются автоматически всякий раз, когда программа хочет получить значение «свойства» или изменить его. С точки зрения синтаксиса свойства ничем не отличаются от полей: они могут стоять в левой части оператора присваивания либо являться членом выражения в его правой части. Например, закрытому полю </w:t>
      </w:r>
      <w:r w:rsidRPr="00A3204B">
        <w:rPr>
          <w:noProof/>
          <w:color w:val="000000"/>
          <w:szCs w:val="28"/>
          <w:lang w:val="en-US"/>
        </w:rPr>
        <w:t>int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a</w:t>
      </w:r>
      <w:r w:rsidRPr="00A3204B">
        <w:rPr>
          <w:color w:val="000000"/>
          <w:szCs w:val="28"/>
        </w:rPr>
        <w:t xml:space="preserve"> можно записать следующее свойство целого типа </w:t>
      </w:r>
      <w:r w:rsidRPr="00A3204B">
        <w:rPr>
          <w:noProof/>
          <w:color w:val="000000"/>
          <w:szCs w:val="28"/>
          <w:lang w:val="en-US"/>
        </w:rPr>
        <w:t>Aa</w:t>
      </w:r>
      <w:r w:rsidRPr="00A3204B">
        <w:rPr>
          <w:noProof/>
          <w:color w:val="000000"/>
          <w:szCs w:val="28"/>
        </w:rPr>
        <w:t xml:space="preserve">. 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class treyg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private int a, b, c, p;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public int Aa 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get { return a;}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set { a = value;}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public string ss;</w:t>
      </w:r>
    </w:p>
    <w:p w:rsidR="00225DC3" w:rsidRPr="00A3204B" w:rsidRDefault="00225DC3" w:rsidP="00225DC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  .  .</w:t>
      </w:r>
    </w:p>
    <w:p w:rsidR="00225DC3" w:rsidRPr="00A3204B" w:rsidRDefault="00225DC3" w:rsidP="00225DC3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программе, после создания объекта </w:t>
      </w:r>
      <w:r w:rsidRPr="00A3204B">
        <w:rPr>
          <w:color w:val="000000"/>
          <w:szCs w:val="28"/>
          <w:lang w:val="en-US"/>
        </w:rPr>
        <w:t>t</w:t>
      </w:r>
      <w:r w:rsidRPr="00A3204B">
        <w:rPr>
          <w:color w:val="000000"/>
          <w:szCs w:val="28"/>
        </w:rPr>
        <w:t xml:space="preserve"> полю </w:t>
      </w:r>
      <w:r w:rsidRPr="00A3204B">
        <w:rPr>
          <w:color w:val="000000"/>
          <w:szCs w:val="28"/>
          <w:lang w:val="en-US"/>
        </w:rPr>
        <w:t>a</w:t>
      </w:r>
      <w:r w:rsidRPr="00A3204B">
        <w:rPr>
          <w:color w:val="000000"/>
          <w:szCs w:val="28"/>
        </w:rPr>
        <w:t xml:space="preserve"> можно присвоить новое значение через свойство </w:t>
      </w:r>
      <w:proofErr w:type="spellStart"/>
      <w:r w:rsidRPr="00A3204B">
        <w:rPr>
          <w:color w:val="000000"/>
          <w:szCs w:val="28"/>
          <w:lang w:val="en-US"/>
        </w:rPr>
        <w:t>Aa</w:t>
      </w:r>
      <w:proofErr w:type="spellEnd"/>
      <w:r w:rsidRPr="00A3204B">
        <w:rPr>
          <w:color w:val="000000"/>
          <w:szCs w:val="28"/>
        </w:rPr>
        <w:t xml:space="preserve"> следующим образом: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int A, B, C;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treyg t = new treyg();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A = Convert.ToInt32(textBox1.Text);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B = Convert.ToInt32(textBox2.Text);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C = Convert.ToInt32(textBox3.Text); </w:t>
      </w:r>
    </w:p>
    <w:p w:rsidR="00225DC3" w:rsidRPr="00A3204B" w:rsidRDefault="00225DC3" w:rsidP="00225DC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; , </w:t>
      </w:r>
    </w:p>
    <w:p w:rsidR="00225DC3" w:rsidRPr="00A3204B" w:rsidRDefault="00225DC3" w:rsidP="00225DC3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или переменной программы</w:t>
      </w:r>
      <w:proofErr w:type="gramStart"/>
      <w:r w:rsidRPr="00A3204B">
        <w:rPr>
          <w:color w:val="000000"/>
          <w:szCs w:val="28"/>
        </w:rPr>
        <w:t xml:space="preserve"> А</w:t>
      </w:r>
      <w:proofErr w:type="gramEnd"/>
      <w:r w:rsidRPr="00A3204B">
        <w:rPr>
          <w:color w:val="000000"/>
          <w:szCs w:val="28"/>
        </w:rPr>
        <w:t xml:space="preserve"> присвоить значение поля  а объекта </w:t>
      </w:r>
      <w:r w:rsidRPr="00A3204B">
        <w:rPr>
          <w:color w:val="000000"/>
          <w:szCs w:val="28"/>
          <w:lang w:val="en-US"/>
        </w:rPr>
        <w:t>t</w:t>
      </w:r>
      <w:r w:rsidRPr="00A3204B">
        <w:rPr>
          <w:color w:val="000000"/>
          <w:szCs w:val="28"/>
        </w:rPr>
        <w:t xml:space="preserve"> следующим образом: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Aa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 ,</w:t>
      </w:r>
    </w:p>
    <w:p w:rsidR="00225DC3" w:rsidRPr="00A3204B" w:rsidRDefault="00225DC3" w:rsidP="00225DC3">
      <w:pPr>
        <w:ind w:firstLine="709"/>
        <w:rPr>
          <w:noProof/>
          <w:color w:val="000000"/>
          <w:szCs w:val="28"/>
        </w:rPr>
      </w:pPr>
      <w:r w:rsidRPr="00A3204B">
        <w:rPr>
          <w:color w:val="000000"/>
          <w:szCs w:val="28"/>
        </w:rPr>
        <w:t xml:space="preserve">где </w:t>
      </w:r>
      <w:r w:rsidRPr="00A3204B">
        <w:rPr>
          <w:color w:val="000000"/>
          <w:szCs w:val="28"/>
          <w:lang w:val="en-US"/>
        </w:rPr>
        <w:t>t</w:t>
      </w:r>
      <w:r w:rsidRPr="00A3204B">
        <w:rPr>
          <w:color w:val="000000"/>
          <w:szCs w:val="28"/>
        </w:rPr>
        <w:t>.</w:t>
      </w:r>
      <w:proofErr w:type="spellStart"/>
      <w:r w:rsidRPr="00A3204B">
        <w:rPr>
          <w:color w:val="000000"/>
          <w:szCs w:val="28"/>
          <w:lang w:val="en-US"/>
        </w:rPr>
        <w:t>Aa</w:t>
      </w:r>
      <w:proofErr w:type="spellEnd"/>
      <w:r w:rsidRPr="00A3204B">
        <w:rPr>
          <w:color w:val="000000"/>
          <w:szCs w:val="28"/>
        </w:rPr>
        <w:t xml:space="preserve"> – это свойство класса </w:t>
      </w:r>
      <w:r w:rsidRPr="00A3204B">
        <w:rPr>
          <w:noProof/>
          <w:color w:val="000000"/>
          <w:szCs w:val="28"/>
          <w:lang w:val="en-US"/>
        </w:rPr>
        <w:t>treyg</w:t>
      </w:r>
      <w:r w:rsidRPr="00A3204B">
        <w:rPr>
          <w:noProof/>
          <w:color w:val="000000"/>
          <w:szCs w:val="28"/>
        </w:rPr>
        <w:t>.</w:t>
      </w:r>
    </w:p>
    <w:p w:rsidR="00225DC3" w:rsidRPr="00A3204B" w:rsidRDefault="00225DC3" w:rsidP="00225DC3">
      <w:pPr>
        <w:ind w:firstLine="709"/>
        <w:jc w:val="both"/>
        <w:rPr>
          <w:noProof/>
          <w:color w:val="000000"/>
          <w:szCs w:val="28"/>
        </w:rPr>
      </w:pPr>
      <w:r w:rsidRPr="00A3204B">
        <w:rPr>
          <w:color w:val="000000"/>
          <w:szCs w:val="28"/>
        </w:rPr>
        <w:t xml:space="preserve">В приведенном примере свойством </w:t>
      </w:r>
      <w:r w:rsidRPr="00A3204B">
        <w:rPr>
          <w:color w:val="000000"/>
          <w:szCs w:val="28"/>
          <w:lang w:val="en-US"/>
        </w:rPr>
        <w:t>t</w:t>
      </w:r>
      <w:r w:rsidRPr="00A3204B">
        <w:rPr>
          <w:color w:val="000000"/>
          <w:szCs w:val="28"/>
        </w:rPr>
        <w:t>.</w:t>
      </w:r>
      <w:proofErr w:type="spellStart"/>
      <w:r w:rsidRPr="00A3204B">
        <w:rPr>
          <w:color w:val="000000"/>
          <w:szCs w:val="28"/>
        </w:rPr>
        <w:t>Аа</w:t>
      </w:r>
      <w:proofErr w:type="spellEnd"/>
      <w:r w:rsidRPr="00A3204B">
        <w:rPr>
          <w:color w:val="000000"/>
          <w:szCs w:val="28"/>
        </w:rPr>
        <w:t xml:space="preserve"> мы фактически закрытое </w:t>
      </w:r>
      <w:proofErr w:type="gramStart"/>
      <w:r w:rsidRPr="00A3204B">
        <w:rPr>
          <w:color w:val="000000"/>
          <w:szCs w:val="28"/>
        </w:rPr>
        <w:t>поле</w:t>
      </w:r>
      <w:proofErr w:type="gramEnd"/>
      <w:r w:rsidRPr="00A3204B">
        <w:rPr>
          <w:color w:val="000000"/>
          <w:szCs w:val="28"/>
        </w:rPr>
        <w:t xml:space="preserve"> а класса </w:t>
      </w:r>
      <w:r w:rsidRPr="00A3204B">
        <w:rPr>
          <w:noProof/>
          <w:color w:val="000000"/>
          <w:szCs w:val="28"/>
          <w:lang w:val="en-US"/>
        </w:rPr>
        <w:t>treyg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превратили в открытое поле – это можно сделать проще объявив в классе вместо спецификатора </w:t>
      </w:r>
      <w:r w:rsidRPr="00A3204B">
        <w:rPr>
          <w:noProof/>
          <w:color w:val="000000"/>
          <w:szCs w:val="28"/>
          <w:lang w:val="en-US"/>
        </w:rPr>
        <w:t>private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спецификатор </w:t>
      </w:r>
      <w:r w:rsidRPr="00A3204B">
        <w:rPr>
          <w:noProof/>
          <w:color w:val="000000"/>
          <w:szCs w:val="28"/>
          <w:lang w:val="en-US"/>
        </w:rPr>
        <w:t>public</w:t>
      </w:r>
      <w:r w:rsidRPr="00A3204B">
        <w:rPr>
          <w:noProof/>
          <w:color w:val="000000"/>
          <w:szCs w:val="28"/>
        </w:rPr>
        <w:t>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Естественно свойства предназначены для реализации более сложной логики доступа к закрытому полю класса. В нашем примере в свойство </w:t>
      </w:r>
      <w:r w:rsidRPr="00A3204B">
        <w:rPr>
          <w:color w:val="000000"/>
          <w:szCs w:val="28"/>
        </w:rPr>
        <w:lastRenderedPageBreak/>
        <w:t>установки нового значения полю класса мы можем включить проверку значения на условие &gt; 0 и на реализацию только одной попытки записи, например: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 w:after="120"/>
        <w:ind w:firstLine="709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set { if (a == 0 &amp;&amp; value &gt; 0) a = value;}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Любой из методов доступа свойства (но не оба сразу) может отсутствовать. В этом случае мы получаем свойства, предназначенные только для чтения или только для записи.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pStyle w:val="2"/>
      </w:pPr>
      <w:bookmarkStart w:id="4" w:name="_Toc304178084"/>
      <w:r>
        <w:t>8</w:t>
      </w:r>
      <w:r w:rsidRPr="00A3204B">
        <w:t xml:space="preserve">.4 Параметр по ссылке </w:t>
      </w:r>
      <w:r w:rsidRPr="00A3204B">
        <w:rPr>
          <w:lang w:val="en-US"/>
        </w:rPr>
        <w:t>this</w:t>
      </w:r>
      <w:bookmarkEnd w:id="4"/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tabs>
          <w:tab w:val="left" w:pos="-18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Рассмотрим специальное поле указатель (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), которое формируется автоматически при создании объекта и содержит адрес созданного объекта. </w:t>
      </w:r>
    </w:p>
    <w:p w:rsidR="00225DC3" w:rsidRPr="00A3204B" w:rsidRDefault="00225DC3" w:rsidP="00225DC3">
      <w:pPr>
        <w:tabs>
          <w:tab w:val="left" w:pos="-180"/>
        </w:tabs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Фактически связь полей объекта с методами класса происходит через параметр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. Каждый метод класса может непосредственно обращаться к параметру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 для работы с элементами текущего объекта. Поскольку значение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 всегда соответствует текущему объекту (объекту, с которым в текущий момент работает программа), то методы класса будут работать с элементами текущего объекта.</w:t>
      </w:r>
    </w:p>
    <w:p w:rsidR="00225DC3" w:rsidRPr="00A3204B" w:rsidRDefault="00225DC3" w:rsidP="00225DC3">
      <w:pPr>
        <w:tabs>
          <w:tab w:val="left" w:pos="-180"/>
        </w:tabs>
        <w:ind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Использование параметра </w:t>
      </w:r>
      <w:r w:rsidRPr="00A3204B">
        <w:rPr>
          <w:bCs/>
          <w:color w:val="000000"/>
          <w:szCs w:val="28"/>
          <w:lang w:val="en-US"/>
        </w:rPr>
        <w:t>thi</w:t>
      </w:r>
      <w:r w:rsidRPr="00A3204B">
        <w:rPr>
          <w:b/>
          <w:bCs/>
          <w:color w:val="000000"/>
          <w:szCs w:val="28"/>
          <w:lang w:val="en-US"/>
        </w:rPr>
        <w:t>s</w:t>
      </w:r>
      <w:r w:rsidRPr="00A3204B">
        <w:rPr>
          <w:b/>
          <w:bCs/>
          <w:color w:val="000000"/>
          <w:szCs w:val="28"/>
        </w:rPr>
        <w:t xml:space="preserve"> </w:t>
      </w:r>
      <w:r w:rsidRPr="00A3204B">
        <w:rPr>
          <w:bCs/>
          <w:color w:val="000000"/>
          <w:szCs w:val="28"/>
        </w:rPr>
        <w:t xml:space="preserve">применяется во многих конструкторах для инициализации полей объектов. </w:t>
      </w:r>
      <w:r w:rsidRPr="00A3204B">
        <w:rPr>
          <w:color w:val="000000"/>
          <w:szCs w:val="28"/>
        </w:rPr>
        <w:t xml:space="preserve">Многие авторы при описании конструкторов классов в качестве имен формальных параметров используют имена полей классов и для того чтобы различать поля классов и имена формальных параметров перед именами полей классов указывается параметр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>.</w:t>
      </w:r>
      <w:r w:rsidRPr="00A3204B">
        <w:rPr>
          <w:b/>
          <w:bCs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Например, наш конструктор </w:t>
      </w:r>
      <w:r w:rsidRPr="00A3204B">
        <w:rPr>
          <w:noProof/>
          <w:color w:val="000000"/>
          <w:szCs w:val="28"/>
          <w:lang w:val="sv-SE"/>
        </w:rPr>
        <w:t>treyg</w:t>
      </w:r>
      <w:r w:rsidRPr="00A3204B">
        <w:rPr>
          <w:color w:val="000000"/>
          <w:szCs w:val="28"/>
        </w:rPr>
        <w:t xml:space="preserve"> в этом случае необходимо было бы записать следующим образом: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treyg(int a, int b, int c)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this.a = a; this.b = b; this.c = c;</w:t>
      </w:r>
    </w:p>
    <w:p w:rsidR="00225DC3" w:rsidRPr="00A3204B" w:rsidRDefault="00225DC3" w:rsidP="00225DC3">
      <w:pPr>
        <w:spacing w:after="120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Избежать конфликта имен можно более простым способом – просто выбрав другие имена для формальных параметров (что мы и сделали в программе).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Параметр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/>
          <w:bCs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нельзя использовать при обращении к статическим элементам класса, так как они принадлежат не конкретному объекту, а классу в целом.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языке</w:t>
      </w:r>
      <w:proofErr w:type="gramStart"/>
      <w:r w:rsidRPr="00A3204B">
        <w:rPr>
          <w:color w:val="000000"/>
          <w:szCs w:val="28"/>
        </w:rPr>
        <w:t xml:space="preserve"> С</w:t>
      </w:r>
      <w:proofErr w:type="gramEnd"/>
      <w:r w:rsidRPr="00A3204B">
        <w:rPr>
          <w:color w:val="000000"/>
          <w:szCs w:val="28"/>
        </w:rPr>
        <w:t xml:space="preserve"># применяется еще один параметр по ссылке </w:t>
      </w:r>
      <w:proofErr w:type="spellStart"/>
      <w:r w:rsidRPr="00A3204B">
        <w:rPr>
          <w:color w:val="000000"/>
          <w:szCs w:val="28"/>
        </w:rPr>
        <w:t>base</w:t>
      </w:r>
      <w:proofErr w:type="spellEnd"/>
      <w:r w:rsidRPr="00A3204B">
        <w:rPr>
          <w:color w:val="000000"/>
          <w:szCs w:val="28"/>
        </w:rPr>
        <w:t>, который используется для работы с базовым (родительским) объектом. Если Вы внимательно посмотрите исходный код файла Form1.Designer.cs,</w:t>
      </w:r>
      <w:r w:rsidRPr="00A3204B">
        <w:rPr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а именно метод </w:t>
      </w:r>
      <w:proofErr w:type="spellStart"/>
      <w:r w:rsidRPr="00A3204B">
        <w:rPr>
          <w:color w:val="000000"/>
          <w:szCs w:val="28"/>
        </w:rPr>
        <w:t>void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Dispose</w:t>
      </w:r>
      <w:proofErr w:type="spellEnd"/>
      <w:r w:rsidRPr="00A3204B">
        <w:rPr>
          <w:color w:val="000000"/>
          <w:szCs w:val="28"/>
        </w:rPr>
        <w:t>(</w:t>
      </w:r>
      <w:proofErr w:type="spellStart"/>
      <w:r w:rsidRPr="00A3204B">
        <w:rPr>
          <w:color w:val="000000"/>
          <w:szCs w:val="28"/>
        </w:rPr>
        <w:t>bool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disposing</w:t>
      </w:r>
      <w:proofErr w:type="spellEnd"/>
      <w:r w:rsidRPr="00A3204B">
        <w:rPr>
          <w:color w:val="000000"/>
          <w:szCs w:val="28"/>
        </w:rPr>
        <w:t xml:space="preserve">), то в последних строках кода этого метода обычно находится запись </w:t>
      </w:r>
      <w:proofErr w:type="spellStart"/>
      <w:r w:rsidRPr="00A3204B">
        <w:rPr>
          <w:color w:val="000000"/>
          <w:szCs w:val="28"/>
        </w:rPr>
        <w:t>base.Dispose</w:t>
      </w:r>
      <w:proofErr w:type="spellEnd"/>
      <w:r w:rsidRPr="00A3204B">
        <w:rPr>
          <w:color w:val="000000"/>
          <w:szCs w:val="28"/>
        </w:rPr>
        <w:t>(</w:t>
      </w:r>
      <w:proofErr w:type="spellStart"/>
      <w:r w:rsidRPr="00A3204B">
        <w:rPr>
          <w:color w:val="000000"/>
          <w:szCs w:val="28"/>
        </w:rPr>
        <w:t>disposing</w:t>
      </w:r>
      <w:proofErr w:type="spellEnd"/>
      <w:r w:rsidRPr="00A3204B">
        <w:rPr>
          <w:color w:val="000000"/>
          <w:szCs w:val="28"/>
        </w:rPr>
        <w:t>);, которая позволяет при удалении объекта из памяти удалять и родительский (базовый) объект.</w:t>
      </w:r>
    </w:p>
    <w:p w:rsidR="00225DC3" w:rsidRPr="00A3204B" w:rsidRDefault="00225DC3" w:rsidP="00225DC3">
      <w:pPr>
        <w:pStyle w:val="2"/>
      </w:pPr>
      <w:bookmarkStart w:id="5" w:name="_Toc304178085"/>
      <w:r>
        <w:lastRenderedPageBreak/>
        <w:t>8</w:t>
      </w:r>
      <w:r w:rsidRPr="00A3204B">
        <w:t>.5 События класса</w:t>
      </w:r>
      <w:bookmarkEnd w:id="5"/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Важной составной частью ООП является реализованный в классах механизм событий. С помощью этого механизма один объект (источник события) может сообщить другому объекту (получателю события) об изменении своего состояния.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Обычно механизм события используется в многопоточных процессах при синхронизации – упорядочения очередности работы этих потоков. Однако этот же механизм можно использовать в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-приложениях, в которых такие элементы, как кнопки, флажки, переключатели и т. п., выдают информацию о взаимодействии с ними пользователя. Например, все объекты - кнопки (класса </w:t>
      </w:r>
      <w:r w:rsidRPr="00A3204B">
        <w:rPr>
          <w:color w:val="000000"/>
          <w:szCs w:val="28"/>
          <w:lang w:val="en-US"/>
        </w:rPr>
        <w:t>Button</w:t>
      </w:r>
      <w:r w:rsidRPr="00A3204B">
        <w:rPr>
          <w:color w:val="000000"/>
          <w:szCs w:val="28"/>
        </w:rPr>
        <w:t xml:space="preserve">) при щелчке мышью возбуждают событие </w:t>
      </w:r>
      <w:proofErr w:type="spellStart"/>
      <w:r w:rsidRPr="00A3204B">
        <w:rPr>
          <w:color w:val="000000"/>
          <w:szCs w:val="28"/>
          <w:lang w:val="en-US"/>
        </w:rPr>
        <w:t>OnClick</w:t>
      </w:r>
      <w:proofErr w:type="spellEnd"/>
      <w:r w:rsidRPr="00A3204B">
        <w:rPr>
          <w:color w:val="000000"/>
          <w:szCs w:val="28"/>
        </w:rPr>
        <w:t>. Но для одной кнопки это событие приведет, например, к вводу набранных значений, для другой выполнит некоторое преобразование значений (например, их сортировку), а для третьей откроет окно другой формы.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Каждый элемент управления, размещаемый на форме, имеет определенный набор событий, «пустые» обработчики которых можно получить с помощью окна свойств этого элемента. Однако разработчики программ могут разработать свои специальные обработчики событий. Для реализации механизма события – извещение клиентов некоторого класса о факте наступления события класс - источник события должен: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объявить событие как член класса (наряду с полями, методами, свойствами) — для объявления используется зарезервированное слово </w:t>
      </w:r>
      <w:r w:rsidRPr="00A3204B">
        <w:rPr>
          <w:color w:val="000000"/>
          <w:szCs w:val="28"/>
          <w:lang w:val="en-US"/>
        </w:rPr>
        <w:t>event</w:t>
      </w:r>
      <w:r w:rsidRPr="00A3204B">
        <w:rPr>
          <w:color w:val="000000"/>
          <w:szCs w:val="28"/>
        </w:rPr>
        <w:t>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передать клиентам класса (получателям события) в нужный момент информацию о наступившем событии, сопроводив ее необходимыми параметрами;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получить от клиента (клиентов) ответ и, проанализировав его, выполнить связанное с событием действие.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Две последних операции (обмен информацией с клиентами) обычно реализуются с помощью делегатов, которые мы будем рассматривать в следующих лекциях.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pStyle w:val="2"/>
      </w:pPr>
      <w:bookmarkStart w:id="6" w:name="_Toc304178086"/>
      <w:r>
        <w:t>8</w:t>
      </w:r>
      <w:r w:rsidRPr="00A3204B">
        <w:t>.6 Перегрузка операций класса</w:t>
      </w:r>
      <w:bookmarkEnd w:id="6"/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некоторых классах используются фрагменты кода (блоки), в заголовках которых используется имя класса (но не конструктор) после которого, до круглых скобок формальных параметров, используется служебное слово </w:t>
      </w:r>
      <w:r w:rsidRPr="00A3204B">
        <w:rPr>
          <w:color w:val="000000"/>
          <w:szCs w:val="28"/>
          <w:lang w:val="en-US"/>
        </w:rPr>
        <w:t>operator</w:t>
      </w:r>
      <w:r w:rsidRPr="00A3204B">
        <w:rPr>
          <w:color w:val="000000"/>
          <w:szCs w:val="28"/>
        </w:rPr>
        <w:t>. С помощью этого слова обозначается механизм перегрузки операций, который позволяет использовать в обычных математических выражениях переменные типа класс. Например, если для класса «студент» перегружена операция сложения (</w:t>
      </w:r>
      <w:r w:rsidRPr="00A3204B">
        <w:rPr>
          <w:color w:val="000000"/>
          <w:szCs w:val="28"/>
          <w:lang w:val="en-US"/>
        </w:rPr>
        <w:t>operator</w:t>
      </w:r>
      <w:r w:rsidRPr="00A3204B">
        <w:rPr>
          <w:color w:val="000000"/>
          <w:szCs w:val="28"/>
        </w:rPr>
        <w:t xml:space="preserve">+) и в </w:t>
      </w:r>
      <w:r w:rsidRPr="00A3204B">
        <w:rPr>
          <w:color w:val="000000"/>
          <w:szCs w:val="28"/>
        </w:rPr>
        <w:lastRenderedPageBreak/>
        <w:t xml:space="preserve">программе созданы два объекта типа «студент» – </w:t>
      </w:r>
      <w:r w:rsidRPr="00A3204B">
        <w:rPr>
          <w:color w:val="000000"/>
          <w:szCs w:val="28"/>
          <w:lang w:val="en-US"/>
        </w:rPr>
        <w:t>ct</w:t>
      </w:r>
      <w:r w:rsidRPr="00A3204B">
        <w:rPr>
          <w:color w:val="000000"/>
          <w:szCs w:val="28"/>
        </w:rPr>
        <w:t xml:space="preserve">1 и </w:t>
      </w:r>
      <w:r w:rsidRPr="00A3204B">
        <w:rPr>
          <w:color w:val="000000"/>
          <w:szCs w:val="28"/>
          <w:lang w:val="en-US"/>
        </w:rPr>
        <w:t>ct</w:t>
      </w:r>
      <w:r w:rsidRPr="00A3204B">
        <w:rPr>
          <w:color w:val="000000"/>
          <w:szCs w:val="28"/>
        </w:rPr>
        <w:t xml:space="preserve">2, то можно записать выражение </w:t>
      </w:r>
      <w:r w:rsidRPr="00A3204B">
        <w:rPr>
          <w:color w:val="000000"/>
          <w:szCs w:val="28"/>
          <w:lang w:val="en-US"/>
        </w:rPr>
        <w:t>ct</w:t>
      </w:r>
      <w:r w:rsidRPr="00A3204B">
        <w:rPr>
          <w:color w:val="000000"/>
          <w:szCs w:val="28"/>
        </w:rPr>
        <w:t xml:space="preserve">1 + </w:t>
      </w:r>
      <w:r w:rsidRPr="00A3204B">
        <w:rPr>
          <w:color w:val="000000"/>
          <w:szCs w:val="28"/>
          <w:lang w:val="en-US"/>
        </w:rPr>
        <w:t>ct</w:t>
      </w:r>
      <w:r w:rsidRPr="00A3204B">
        <w:rPr>
          <w:color w:val="000000"/>
          <w:szCs w:val="28"/>
        </w:rPr>
        <w:t>2.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Что означает сложение двух объектов? Может быть, мы объединяем их имена или суммируем возраст? 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Для этих целей и используется перегрузка операций, которая четко прописывает, что должно суммироваться при суммировании двух объектов, например, необходимо суммировать их оценки.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Служебное слово </w:t>
      </w:r>
      <w:r w:rsidRPr="00A3204B">
        <w:rPr>
          <w:color w:val="000000"/>
          <w:szCs w:val="28"/>
          <w:lang w:val="en-US"/>
        </w:rPr>
        <w:t>operator</w:t>
      </w:r>
      <w:r w:rsidRPr="00A3204B">
        <w:rPr>
          <w:color w:val="000000"/>
          <w:szCs w:val="28"/>
        </w:rPr>
        <w:t xml:space="preserve"> указывает, что осуществляется перегрузка операции, а операция « </w:t>
      </w:r>
      <w:r w:rsidRPr="00A3204B">
        <w:rPr>
          <w:b/>
          <w:color w:val="000000"/>
          <w:szCs w:val="28"/>
        </w:rPr>
        <w:t>+</w:t>
      </w:r>
      <w:r w:rsidRPr="00A3204B">
        <w:rPr>
          <w:color w:val="000000"/>
          <w:szCs w:val="28"/>
        </w:rPr>
        <w:t xml:space="preserve"> », что перегружается операция сложения. 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Определение собственных операций класса с помощью указания  </w:t>
      </w:r>
      <w:r w:rsidRPr="00A3204B">
        <w:rPr>
          <w:color w:val="000000"/>
          <w:szCs w:val="28"/>
          <w:lang w:val="en-US"/>
        </w:rPr>
        <w:t>operator</w:t>
      </w:r>
      <w:r w:rsidRPr="00A3204B">
        <w:rPr>
          <w:color w:val="000000"/>
          <w:szCs w:val="28"/>
        </w:rPr>
        <w:t xml:space="preserve"> называют перегрузкой операций. Перегрузка обычно применяется для классов, описывающих математические или физические понятия, то есть таких классов, для которых семантика операций делает программу более понятной.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Перегрузка операции класса описываются с помощью методов специального вида (функций - операций).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Формат записи перегрузки операции имеет следующий вид:</w:t>
      </w:r>
    </w:p>
    <w:p w:rsidR="00225DC3" w:rsidRPr="00A3204B" w:rsidRDefault="00225DC3" w:rsidP="00225DC3">
      <w:pPr>
        <w:spacing w:before="120" w:after="120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b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color w:val="000000"/>
          <w:szCs w:val="28"/>
        </w:rPr>
        <w:t xml:space="preserve">спецификаторы имя класса 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operator</w:t>
      </w:r>
      <w:r w:rsidRPr="00A3204B">
        <w:rPr>
          <w:rFonts w:ascii="Courier New" w:hAnsi="Courier New" w:cs="Courier New"/>
          <w:color w:val="000000"/>
          <w:szCs w:val="28"/>
        </w:rPr>
        <w:t xml:space="preserve">  имя операции (формальные параметры) {тело</w:t>
      </w:r>
      <w:proofErr w:type="gramStart"/>
      <w:r w:rsidRPr="00A3204B">
        <w:rPr>
          <w:rFonts w:ascii="Courier New" w:hAnsi="Courier New" w:cs="Courier New"/>
          <w:color w:val="000000"/>
          <w:szCs w:val="28"/>
        </w:rPr>
        <w:t xml:space="preserve"> }</w:t>
      </w:r>
      <w:proofErr w:type="gramEnd"/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качестве спецификаторов обычно одновременно используются ключевые слова </w:t>
      </w:r>
      <w:proofErr w:type="spellStart"/>
      <w:r w:rsidRPr="00A3204B">
        <w:rPr>
          <w:color w:val="000000"/>
          <w:szCs w:val="28"/>
        </w:rPr>
        <w:t>public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static</w:t>
      </w:r>
      <w:proofErr w:type="spellEnd"/>
      <w:r w:rsidRPr="00A3204B">
        <w:rPr>
          <w:color w:val="000000"/>
          <w:szCs w:val="28"/>
        </w:rPr>
        <w:t>. Кроме того, операцию можно объявить как внешнюю (</w:t>
      </w:r>
      <w:proofErr w:type="spellStart"/>
      <w:r w:rsidRPr="00A3204B">
        <w:rPr>
          <w:color w:val="000000"/>
          <w:szCs w:val="28"/>
        </w:rPr>
        <w:t>extern</w:t>
      </w:r>
      <w:proofErr w:type="spellEnd"/>
      <w:r w:rsidRPr="00A3204B">
        <w:rPr>
          <w:color w:val="000000"/>
          <w:szCs w:val="28"/>
        </w:rPr>
        <w:t>).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Тело операции определяет действия, которые выполняются при использовании операции в выражении. Тело представляет собой блок, аналогичный телу других методов класса.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Например: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public static int operator+ (Stydent S1, Stydent S2) 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  return S1.Ocenka + S2.Ocenka;</w:t>
      </w:r>
    </w:p>
    <w:p w:rsidR="00225DC3" w:rsidRPr="00A3204B" w:rsidRDefault="00225DC3" w:rsidP="00225DC3">
      <w:pPr>
        <w:spacing w:after="120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мы определили перегружаемую операцию </w:t>
      </w:r>
      <w:proofErr w:type="gramStart"/>
      <w:r w:rsidRPr="00A3204B">
        <w:rPr>
          <w:color w:val="000000"/>
          <w:szCs w:val="28"/>
        </w:rPr>
        <w:t>для</w:t>
      </w:r>
      <w:proofErr w:type="gramEnd"/>
      <w:r w:rsidRPr="00A3204B">
        <w:rPr>
          <w:color w:val="000000"/>
          <w:szCs w:val="28"/>
        </w:rPr>
        <w:t xml:space="preserve"> « + », </w:t>
      </w:r>
      <w:proofErr w:type="gramStart"/>
      <w:r w:rsidRPr="00A3204B">
        <w:rPr>
          <w:color w:val="000000"/>
          <w:szCs w:val="28"/>
        </w:rPr>
        <w:t>то</w:t>
      </w:r>
      <w:proofErr w:type="gramEnd"/>
      <w:r w:rsidRPr="00A3204B">
        <w:rPr>
          <w:color w:val="000000"/>
          <w:szCs w:val="28"/>
        </w:rPr>
        <w:t xml:space="preserve"> это не означает, что мы определили перегрузку операции «++» или «+=». Это другие операции и их необходимо определять самостоятельно. 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Если мы вводим перегружаемую операцию для некоторого класса, то ее действия должны быть ограничены только данными этого класса.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Необходимо отметить, что перегрузка операций не создает новые операции, а только адаптирует существующие к данным типа класс.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При описании перегрузки операций необходимо соблюдать следующие правила: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операция должна быть описана как открытый статический метод класса (спецификаторы</w:t>
      </w:r>
      <w:r w:rsidRPr="00A3204B">
        <w:rPr>
          <w:b/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public</w:t>
      </w:r>
      <w:proofErr w:type="spellEnd"/>
      <w:r w:rsidRPr="00A3204B">
        <w:rPr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static</w:t>
      </w:r>
      <w:proofErr w:type="spellEnd"/>
      <w:r w:rsidRPr="00A3204B">
        <w:rPr>
          <w:color w:val="000000"/>
          <w:szCs w:val="28"/>
        </w:rPr>
        <w:t>);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– формальные параметры в операцию должны передаваться по значению (то есть не должны предваряться ключевыми словами </w:t>
      </w:r>
      <w:proofErr w:type="spellStart"/>
      <w:r w:rsidRPr="00A3204B">
        <w:rPr>
          <w:color w:val="000000"/>
          <w:szCs w:val="28"/>
        </w:rPr>
        <w:t>ref</w:t>
      </w:r>
      <w:proofErr w:type="spellEnd"/>
      <w:r w:rsidRPr="00A3204B">
        <w:rPr>
          <w:color w:val="000000"/>
          <w:szCs w:val="28"/>
        </w:rPr>
        <w:t xml:space="preserve"> или </w:t>
      </w:r>
      <w:proofErr w:type="spellStart"/>
      <w:r w:rsidRPr="00A3204B">
        <w:rPr>
          <w:color w:val="000000"/>
          <w:szCs w:val="28"/>
        </w:rPr>
        <w:t>out</w:t>
      </w:r>
      <w:proofErr w:type="spellEnd"/>
      <w:r w:rsidRPr="00A3204B">
        <w:rPr>
          <w:color w:val="000000"/>
          <w:szCs w:val="28"/>
        </w:rPr>
        <w:t>);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– форматы записей всех операций класса должны различаться.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Перегрузка операций обычно используется с целью обеспечения более естественного синтаксиса выражений для типов, определяемых пользователем.</w:t>
      </w:r>
    </w:p>
    <w:p w:rsidR="00225DC3" w:rsidRPr="00A3204B" w:rsidRDefault="00225DC3" w:rsidP="00225DC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Пример использования перегрузки операции для подсчета суммы оценок первых двух студентов:</w:t>
      </w:r>
    </w:p>
    <w:p w:rsidR="00225DC3" w:rsidRPr="00A3204B" w:rsidRDefault="00225DC3" w:rsidP="00225DC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public partial class Form1 : Form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class Stydent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int Ocenka;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string Name;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public string ss;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public int Aa 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    get { return Ocenka;}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    set {if (value&gt;=2 &amp;&amp; value &lt;=5) Ocenka = value; else ss="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Вводите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правильно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значение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оценки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\r\n";}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public void Vvod(string name)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Name = name;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public static int operator+ (Stydent S1, Stydent S2) 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  return S1.Ocenka + S2.Ocenka;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Stydent[] styd = new Stydent[5];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static int n=0;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public Form1()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InitializeComponent();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textBox1.Text = "";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n = 0;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private void button1_Click(object sender, EventArgs e)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int Oc;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string fio,In;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Stydent st = new Stydent();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fio = textBox2.Text;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          st.Vvod(fio);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In = textBox3.Text;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Oc = Convert.ToInt32(In);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st.Aa = Oc;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styd[n] = st;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textBox1.AppendText("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Имя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студента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" + fio + "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Его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оценка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= " + styd[n].Aa.ToString() +"\r\n");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if (st.Aa != 0) n++;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if (n == 2) textBox1.AppendText("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Сумма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оценок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двух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студентов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= " + (styd[0] + styd[1]).ToString() + "\r\n");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}</w:t>
      </w:r>
    </w:p>
    <w:p w:rsidR="00225DC3" w:rsidRPr="00A3204B" w:rsidRDefault="00225DC3" w:rsidP="00225DC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225DC3" w:rsidRPr="00A3204B" w:rsidRDefault="00225DC3" w:rsidP="00225DC3">
      <w:pPr>
        <w:rPr>
          <w:color w:val="000000"/>
          <w:szCs w:val="28"/>
        </w:rPr>
      </w:pPr>
    </w:p>
    <w:p w:rsidR="00225DC3" w:rsidRPr="00A3204B" w:rsidRDefault="00225DC3" w:rsidP="00225DC3">
      <w:pPr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Работа программы изображена на рисунке </w:t>
      </w:r>
      <w:r>
        <w:rPr>
          <w:color w:val="000000"/>
          <w:szCs w:val="28"/>
        </w:rPr>
        <w:t>8</w:t>
      </w:r>
      <w:r w:rsidRPr="00A3204B">
        <w:rPr>
          <w:color w:val="000000"/>
          <w:szCs w:val="28"/>
        </w:rPr>
        <w:t>.3.</w:t>
      </w:r>
    </w:p>
    <w:p w:rsidR="00225DC3" w:rsidRPr="00A3204B" w:rsidRDefault="00225DC3" w:rsidP="00225DC3">
      <w:pPr>
        <w:rPr>
          <w:color w:val="000000"/>
          <w:szCs w:val="28"/>
        </w:rPr>
      </w:pPr>
    </w:p>
    <w:p w:rsidR="00225DC3" w:rsidRPr="00A3204B" w:rsidRDefault="00225DC3" w:rsidP="00225DC3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295900" cy="32194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DC3" w:rsidRPr="00A3204B" w:rsidRDefault="00225DC3" w:rsidP="00225DC3">
      <w:pPr>
        <w:jc w:val="center"/>
        <w:rPr>
          <w:color w:val="000000"/>
          <w:szCs w:val="28"/>
        </w:rPr>
      </w:pPr>
    </w:p>
    <w:p w:rsidR="00225DC3" w:rsidRPr="00A3204B" w:rsidRDefault="00225DC3" w:rsidP="00225DC3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8</w:t>
      </w:r>
      <w:r w:rsidRPr="00A3204B">
        <w:rPr>
          <w:color w:val="000000"/>
          <w:szCs w:val="28"/>
        </w:rPr>
        <w:t>.3 – Пример перегрузки операции сложения</w:t>
      </w:r>
    </w:p>
    <w:p w:rsidR="00225DC3" w:rsidRPr="00A3204B" w:rsidRDefault="00225DC3" w:rsidP="00225DC3">
      <w:pPr>
        <w:tabs>
          <w:tab w:val="left" w:pos="0"/>
          <w:tab w:val="left" w:pos="360"/>
        </w:tabs>
        <w:ind w:firstLine="709"/>
        <w:jc w:val="both"/>
        <w:rPr>
          <w:color w:val="000000"/>
          <w:szCs w:val="28"/>
        </w:rPr>
      </w:pPr>
    </w:p>
    <w:p w:rsidR="00225DC3" w:rsidRPr="00A3204B" w:rsidRDefault="00225DC3" w:rsidP="00225DC3">
      <w:pPr>
        <w:pStyle w:val="2"/>
      </w:pPr>
      <w:bookmarkStart w:id="7" w:name="_Toc304178087"/>
      <w:r w:rsidRPr="00DD3CC3">
        <w:t>8</w:t>
      </w:r>
      <w:r w:rsidRPr="00A3204B">
        <w:t>.7 Вопросы для самопроверки</w:t>
      </w:r>
      <w:bookmarkEnd w:id="7"/>
    </w:p>
    <w:p w:rsidR="00225DC3" w:rsidRPr="00A3204B" w:rsidRDefault="00225DC3" w:rsidP="00225DC3">
      <w:pPr>
        <w:rPr>
          <w:color w:val="000000"/>
          <w:szCs w:val="28"/>
        </w:rPr>
      </w:pP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1</w:t>
      </w:r>
      <w:proofErr w:type="gramStart"/>
      <w:r w:rsidRPr="00A3204B">
        <w:rPr>
          <w:color w:val="000000"/>
        </w:rPr>
        <w:t xml:space="preserve"> Д</w:t>
      </w:r>
      <w:proofErr w:type="gramEnd"/>
      <w:r w:rsidRPr="00A3204B">
        <w:rPr>
          <w:color w:val="000000"/>
        </w:rPr>
        <w:t xml:space="preserve">ля чего предназначен конструктор с умолчанием? 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2</w:t>
      </w:r>
      <w:proofErr w:type="gramStart"/>
      <w:r w:rsidRPr="00A3204B">
        <w:rPr>
          <w:color w:val="000000"/>
        </w:rPr>
        <w:t xml:space="preserve"> Д</w:t>
      </w:r>
      <w:proofErr w:type="gramEnd"/>
      <w:r w:rsidRPr="00A3204B">
        <w:rPr>
          <w:color w:val="000000"/>
        </w:rPr>
        <w:t>ля чего предназначен конструктор с заданием параметров?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3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>ак называется процесс определения нескольких методов с одинаковыми именами?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4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>ак называются несколько конструкторов одного класса?</w:t>
      </w:r>
    </w:p>
    <w:p w:rsidR="00225DC3" w:rsidRPr="00A3204B" w:rsidRDefault="00225DC3" w:rsidP="00225DC3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5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 xml:space="preserve">огда вызывается деструктор класса </w:t>
      </w:r>
      <w:proofErr w:type="spellStart"/>
      <w:r w:rsidRPr="00A3204B">
        <w:rPr>
          <w:color w:val="000000"/>
          <w:lang w:val="en-US"/>
        </w:rPr>
        <w:t>tka</w:t>
      </w:r>
      <w:proofErr w:type="spellEnd"/>
      <w:r w:rsidRPr="00A3204B">
        <w:rPr>
          <w:color w:val="000000"/>
          <w:szCs w:val="28"/>
        </w:rPr>
        <w:t>?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6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 xml:space="preserve">ак обычно называется метод, если тип его возвращаемого значения объявлен </w:t>
      </w:r>
      <w:proofErr w:type="spellStart"/>
      <w:r w:rsidRPr="00A3204B">
        <w:rPr>
          <w:color w:val="000000"/>
        </w:rPr>
        <w:t>void</w:t>
      </w:r>
      <w:proofErr w:type="spellEnd"/>
      <w:r w:rsidRPr="00A3204B">
        <w:rPr>
          <w:color w:val="000000"/>
        </w:rPr>
        <w:t>?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7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 xml:space="preserve">ак должен заканчиваться в языке С# метод если его тип не </w:t>
      </w:r>
      <w:proofErr w:type="spellStart"/>
      <w:r w:rsidRPr="00A3204B">
        <w:rPr>
          <w:color w:val="000000"/>
        </w:rPr>
        <w:t>void</w:t>
      </w:r>
      <w:proofErr w:type="spellEnd"/>
      <w:r w:rsidRPr="00A3204B">
        <w:rPr>
          <w:color w:val="000000"/>
        </w:rPr>
        <w:t>?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lastRenderedPageBreak/>
        <w:t>8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 xml:space="preserve">акие формальные параметры метода С# называются </w:t>
      </w:r>
      <w:r w:rsidRPr="00A3204B">
        <w:rPr>
          <w:color w:val="000000"/>
          <w:szCs w:val="28"/>
        </w:rPr>
        <w:t>параметры-ссылки</w:t>
      </w:r>
      <w:r w:rsidRPr="00A3204B">
        <w:rPr>
          <w:color w:val="000000"/>
        </w:rPr>
        <w:t>?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9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 xml:space="preserve">ак называется объединение в одной структуре полей и методов их обработки? </w:t>
      </w:r>
    </w:p>
    <w:p w:rsidR="00225DC3" w:rsidRPr="00A3204B" w:rsidRDefault="00225DC3" w:rsidP="00225DC3">
      <w:pPr>
        <w:ind w:firstLine="709"/>
        <w:rPr>
          <w:color w:val="000000"/>
        </w:rPr>
      </w:pPr>
      <w:r w:rsidRPr="00A3204B">
        <w:rPr>
          <w:color w:val="000000"/>
        </w:rPr>
        <w:t>10</w:t>
      </w:r>
      <w:proofErr w:type="gramStart"/>
      <w:r w:rsidRPr="00A3204B">
        <w:rPr>
          <w:color w:val="000000"/>
        </w:rPr>
        <w:t xml:space="preserve"> К</w:t>
      </w:r>
      <w:proofErr w:type="gramEnd"/>
      <w:r w:rsidRPr="00A3204B">
        <w:rPr>
          <w:color w:val="000000"/>
        </w:rPr>
        <w:t>акой механизм используется в классах для доступа к «закрытым» полям класса?</w:t>
      </w:r>
    </w:p>
    <w:p w:rsidR="00207102" w:rsidRDefault="00207102"/>
    <w:sectPr w:rsidR="00207102" w:rsidSect="00225DC3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5DC3"/>
    <w:rsid w:val="00207102"/>
    <w:rsid w:val="00225DC3"/>
    <w:rsid w:val="00B1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DC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25DC3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225DC3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5D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25DC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25DC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5DC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2450</Words>
  <Characters>13965</Characters>
  <Application>Microsoft Office Word</Application>
  <DocSecurity>0</DocSecurity>
  <Lines>116</Lines>
  <Paragraphs>32</Paragraphs>
  <ScaleCrop>false</ScaleCrop>
  <Company>Microsoft</Company>
  <LinksUpToDate>false</LinksUpToDate>
  <CharactersWithSpaces>16383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2016-10-02T16:04:00Z</dcterms:created>
  <dcterms:modified xsi:type="dcterms:W3CDTF">2016-10-02T16:05:00Z</dcterms:modified>
</cp:coreProperties>
</file>